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AF5" w:rsidRDefault="000D3020">
      <w:pPr>
        <w:spacing w:line="480" w:lineRule="auto"/>
        <w:ind w:right="28"/>
        <w:rPr>
          <w:rFonts w:ascii="黑体" w:eastAsia="黑体" w:hAnsi="黑体" w:cs="Times New Roman"/>
          <w:kern w:val="0"/>
          <w:sz w:val="36"/>
          <w:szCs w:val="36"/>
        </w:rPr>
      </w:pPr>
      <w:r>
        <w:rPr>
          <w:rFonts w:asciiTheme="majorEastAsia" w:eastAsiaTheme="majorEastAsia" w:hAnsiTheme="majorEastAsia" w:cstheme="majorEastAsia" w:hint="eastAsia"/>
          <w:kern w:val="0"/>
          <w:sz w:val="28"/>
          <w:szCs w:val="28"/>
        </w:rPr>
        <w:t>附件</w:t>
      </w:r>
      <w:r w:rsidR="009F161C">
        <w:rPr>
          <w:rFonts w:asciiTheme="majorEastAsia" w:eastAsiaTheme="majorEastAsia" w:hAnsiTheme="majorEastAsia" w:cstheme="majorEastAsia"/>
          <w:kern w:val="0"/>
          <w:sz w:val="28"/>
          <w:szCs w:val="28"/>
        </w:rPr>
        <w:t>4</w:t>
      </w:r>
      <w:bookmarkStart w:id="0" w:name="_GoBack"/>
      <w:bookmarkEnd w:id="0"/>
    </w:p>
    <w:p w:rsidR="000D0AF5" w:rsidRDefault="000D0AF5">
      <w:pPr>
        <w:spacing w:line="480" w:lineRule="auto"/>
        <w:ind w:right="28"/>
        <w:jc w:val="center"/>
        <w:rPr>
          <w:rFonts w:ascii="方正小标宋简体" w:eastAsia="方正小标宋简体" w:hAnsi="方正小标宋_GBK" w:cs="Times New Roman"/>
          <w:kern w:val="0"/>
          <w:sz w:val="36"/>
          <w:szCs w:val="36"/>
        </w:rPr>
      </w:pPr>
    </w:p>
    <w:p w:rsidR="000D0AF5" w:rsidRDefault="000D0AF5">
      <w:pPr>
        <w:spacing w:line="480" w:lineRule="auto"/>
        <w:ind w:right="28"/>
        <w:jc w:val="center"/>
        <w:rPr>
          <w:rFonts w:ascii="方正小标宋简体" w:eastAsia="方正小标宋简体" w:hAnsi="方正小标宋_GBK" w:cs="Times New Roman"/>
          <w:kern w:val="0"/>
          <w:sz w:val="36"/>
          <w:szCs w:val="36"/>
        </w:rPr>
      </w:pPr>
    </w:p>
    <w:p w:rsidR="000D0AF5" w:rsidRDefault="000D3020">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福建省一流本科课程申报书</w:t>
      </w:r>
    </w:p>
    <w:p w:rsidR="000D0AF5" w:rsidRDefault="000D3020">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rsidR="000D0AF5" w:rsidRDefault="000D0AF5">
      <w:pPr>
        <w:spacing w:line="520" w:lineRule="exact"/>
        <w:ind w:right="26"/>
        <w:jc w:val="center"/>
        <w:rPr>
          <w:rFonts w:ascii="黑体" w:eastAsia="黑体" w:hAnsi="黑体" w:cs="Times New Roman"/>
          <w:sz w:val="32"/>
          <w:szCs w:val="32"/>
        </w:rPr>
      </w:pPr>
    </w:p>
    <w:p w:rsidR="000D0AF5" w:rsidRDefault="000D0AF5">
      <w:pPr>
        <w:spacing w:line="520" w:lineRule="exact"/>
        <w:ind w:right="26"/>
        <w:jc w:val="center"/>
        <w:rPr>
          <w:rFonts w:ascii="黑体" w:eastAsia="黑体" w:hAnsi="黑体" w:cs="Times New Roman"/>
          <w:sz w:val="32"/>
          <w:szCs w:val="32"/>
        </w:rPr>
      </w:pPr>
    </w:p>
    <w:p w:rsidR="000D0AF5" w:rsidRDefault="000D0AF5">
      <w:pPr>
        <w:spacing w:line="520" w:lineRule="exact"/>
        <w:ind w:right="26"/>
        <w:jc w:val="center"/>
        <w:rPr>
          <w:rFonts w:ascii="黑体" w:eastAsia="黑体" w:hAnsi="黑体" w:cs="Times New Roman"/>
          <w:sz w:val="32"/>
          <w:szCs w:val="32"/>
        </w:rPr>
      </w:pPr>
    </w:p>
    <w:p w:rsidR="000D0AF5" w:rsidRDefault="000D0AF5">
      <w:pPr>
        <w:spacing w:line="600" w:lineRule="exact"/>
        <w:ind w:right="28" w:firstLineChars="400" w:firstLine="1280"/>
        <w:rPr>
          <w:rFonts w:ascii="黑体" w:eastAsia="黑体" w:hAnsi="黑体" w:cs="Times New Roman"/>
          <w:sz w:val="32"/>
          <w:szCs w:val="32"/>
          <w:u w:val="single"/>
        </w:rPr>
      </w:pPr>
    </w:p>
    <w:p w:rsidR="000D0AF5" w:rsidRDefault="000D3020">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0D0AF5" w:rsidRDefault="000D3020">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0D0AF5" w:rsidRDefault="000D3020">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0D0AF5" w:rsidRDefault="000D3020">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0D0AF5" w:rsidRDefault="000D3020">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0D0AF5" w:rsidRDefault="000D3020">
      <w:pPr>
        <w:snapToGrid w:val="0"/>
        <w:spacing w:line="560" w:lineRule="exact"/>
        <w:ind w:firstLineChars="400" w:firstLine="1280"/>
        <w:jc w:val="left"/>
        <w:rPr>
          <w:rFonts w:ascii="黑体" w:eastAsia="黑体" w:hAnsi="黑体"/>
          <w:sz w:val="28"/>
        </w:rPr>
      </w:pPr>
      <w:r>
        <w:rPr>
          <w:rFonts w:ascii="黑体" w:eastAsia="黑体" w:hAnsi="黑体" w:hint="eastAsia"/>
          <w:sz w:val="32"/>
          <w:szCs w:val="36"/>
        </w:rPr>
        <w:t>填表日期：</w:t>
      </w:r>
    </w:p>
    <w:p w:rsidR="000D0AF5" w:rsidRDefault="000D0AF5">
      <w:pPr>
        <w:snapToGrid w:val="0"/>
        <w:spacing w:line="240" w:lineRule="atLeast"/>
        <w:ind w:firstLine="539"/>
        <w:jc w:val="center"/>
        <w:rPr>
          <w:rFonts w:ascii="黑体" w:eastAsia="黑体" w:hAnsi="黑体"/>
          <w:sz w:val="28"/>
        </w:rPr>
      </w:pPr>
    </w:p>
    <w:p w:rsidR="000D0AF5" w:rsidRDefault="000D0AF5">
      <w:pPr>
        <w:snapToGrid w:val="0"/>
        <w:spacing w:line="240" w:lineRule="atLeast"/>
        <w:ind w:firstLine="539"/>
        <w:jc w:val="center"/>
        <w:rPr>
          <w:rFonts w:ascii="黑体" w:eastAsia="黑体" w:hAnsi="黑体"/>
          <w:sz w:val="28"/>
        </w:rPr>
      </w:pPr>
    </w:p>
    <w:p w:rsidR="000D0AF5" w:rsidRDefault="000D0AF5">
      <w:pPr>
        <w:snapToGrid w:val="0"/>
        <w:spacing w:line="240" w:lineRule="atLeast"/>
        <w:ind w:firstLine="539"/>
        <w:jc w:val="center"/>
        <w:rPr>
          <w:rFonts w:ascii="黑体" w:eastAsia="黑体" w:hAnsi="黑体"/>
          <w:sz w:val="28"/>
        </w:rPr>
      </w:pPr>
    </w:p>
    <w:p w:rsidR="000D0AF5" w:rsidRDefault="000D0AF5">
      <w:pPr>
        <w:snapToGrid w:val="0"/>
        <w:spacing w:line="240" w:lineRule="atLeast"/>
        <w:ind w:firstLine="539"/>
        <w:jc w:val="center"/>
        <w:rPr>
          <w:rFonts w:ascii="黑体" w:eastAsia="黑体" w:hAnsi="黑体"/>
          <w:sz w:val="28"/>
        </w:rPr>
      </w:pPr>
    </w:p>
    <w:p w:rsidR="000D0AF5" w:rsidRDefault="000D0AF5">
      <w:pPr>
        <w:snapToGrid w:val="0"/>
        <w:spacing w:line="240" w:lineRule="atLeast"/>
        <w:ind w:firstLine="539"/>
        <w:jc w:val="center"/>
        <w:rPr>
          <w:rFonts w:ascii="黑体" w:eastAsia="黑体" w:hAnsi="黑体"/>
          <w:sz w:val="32"/>
          <w:szCs w:val="32"/>
        </w:rPr>
      </w:pPr>
    </w:p>
    <w:p w:rsidR="000D0AF5" w:rsidRDefault="000D0AF5">
      <w:pPr>
        <w:snapToGrid w:val="0"/>
        <w:spacing w:line="240" w:lineRule="atLeast"/>
        <w:ind w:firstLine="539"/>
        <w:jc w:val="center"/>
        <w:rPr>
          <w:rFonts w:ascii="黑体" w:eastAsia="黑体" w:hAnsi="黑体"/>
          <w:sz w:val="32"/>
          <w:szCs w:val="32"/>
        </w:rPr>
      </w:pPr>
    </w:p>
    <w:p w:rsidR="000D0AF5" w:rsidRDefault="000D3020">
      <w:pPr>
        <w:snapToGrid w:val="0"/>
        <w:spacing w:line="240" w:lineRule="atLeast"/>
        <w:jc w:val="center"/>
        <w:rPr>
          <w:rFonts w:ascii="黑体" w:eastAsia="黑体" w:hAnsi="黑体"/>
          <w:sz w:val="32"/>
          <w:szCs w:val="32"/>
        </w:rPr>
      </w:pPr>
      <w:r>
        <w:rPr>
          <w:rFonts w:ascii="黑体" w:eastAsia="黑体" w:hAnsi="黑体" w:hint="eastAsia"/>
          <w:sz w:val="32"/>
          <w:szCs w:val="32"/>
        </w:rPr>
        <w:t>福建省教育厅</w:t>
      </w:r>
      <w:r>
        <w:rPr>
          <w:rFonts w:ascii="黑体" w:eastAsia="黑体" w:hAnsi="黑体"/>
          <w:sz w:val="32"/>
          <w:szCs w:val="32"/>
        </w:rPr>
        <w:t>制</w:t>
      </w:r>
    </w:p>
    <w:p w:rsidR="000D0AF5" w:rsidRDefault="000D3020">
      <w:pPr>
        <w:widowControl/>
        <w:snapToGrid w:val="0"/>
        <w:spacing w:line="240" w:lineRule="atLeast"/>
        <w:jc w:val="center"/>
        <w:rPr>
          <w:sz w:val="32"/>
          <w:szCs w:val="32"/>
        </w:rPr>
      </w:pPr>
      <w:r>
        <w:rPr>
          <w:rFonts w:ascii="黑体" w:eastAsia="黑体" w:hAnsi="黑体"/>
          <w:sz w:val="32"/>
          <w:szCs w:val="32"/>
        </w:rPr>
        <w:t>二</w:t>
      </w:r>
      <w:r>
        <w:rPr>
          <w:rFonts w:ascii="黑体" w:eastAsia="黑体" w:hAnsi="黑体"/>
          <w:sz w:val="32"/>
          <w:szCs w:val="32"/>
        </w:rPr>
        <w:t>○</w:t>
      </w:r>
      <w:r>
        <w:rPr>
          <w:rFonts w:ascii="黑体" w:eastAsia="黑体" w:hAnsi="黑体"/>
          <w:sz w:val="32"/>
          <w:szCs w:val="32"/>
        </w:rPr>
        <w:t>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0D0AF5" w:rsidRDefault="000D0AF5">
      <w:pPr>
        <w:widowControl/>
        <w:rPr>
          <w:rFonts w:ascii="方正小标宋简体" w:eastAsia="方正小标宋简体"/>
          <w:sz w:val="32"/>
          <w:szCs w:val="32"/>
        </w:rPr>
      </w:pPr>
    </w:p>
    <w:p w:rsidR="000D0AF5" w:rsidRDefault="000D0AF5">
      <w:pPr>
        <w:widowControl/>
        <w:jc w:val="left"/>
        <w:rPr>
          <w:rFonts w:ascii="方正小标宋简体" w:eastAsia="方正小标宋简体"/>
          <w:sz w:val="32"/>
          <w:szCs w:val="32"/>
        </w:rPr>
      </w:pPr>
    </w:p>
    <w:p w:rsidR="000D0AF5" w:rsidRDefault="000D0AF5">
      <w:pPr>
        <w:widowControl/>
        <w:rPr>
          <w:rFonts w:ascii="方正小标宋简体" w:eastAsia="方正小标宋简体"/>
          <w:sz w:val="32"/>
          <w:szCs w:val="32"/>
        </w:rPr>
      </w:pPr>
    </w:p>
    <w:p w:rsidR="000D0AF5" w:rsidRDefault="000D3020">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0D0AF5" w:rsidRDefault="000D0AF5">
      <w:pPr>
        <w:widowControl/>
        <w:ind w:firstLineChars="200" w:firstLine="640"/>
        <w:rPr>
          <w:rFonts w:ascii="Times New Roman" w:eastAsia="仿宋_GB2312" w:hAnsi="Times New Roman" w:cs="Times New Roman"/>
          <w:sz w:val="32"/>
          <w:szCs w:val="32"/>
        </w:rPr>
      </w:pPr>
    </w:p>
    <w:p w:rsidR="000D0AF5" w:rsidRDefault="000D302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rsidR="000D0AF5" w:rsidRDefault="000D302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0D0AF5" w:rsidRDefault="000D302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0D0AF5" w:rsidRDefault="000D302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rsidR="000D0AF5" w:rsidRDefault="000D302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rsidR="000D0AF5" w:rsidRDefault="000D302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0D0AF5" w:rsidRDefault="000D302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0D0AF5" w:rsidRDefault="000D302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0D0AF5" w:rsidRDefault="000D3020">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8"/>
        <w:tblW w:w="8522" w:type="dxa"/>
        <w:tblLayout w:type="fixed"/>
        <w:tblLook w:val="04A0" w:firstRow="1" w:lastRow="0" w:firstColumn="1" w:lastColumn="0" w:noHBand="0" w:noVBand="1"/>
      </w:tblPr>
      <w:tblGrid>
        <w:gridCol w:w="2617"/>
        <w:gridCol w:w="2694"/>
        <w:gridCol w:w="1800"/>
        <w:gridCol w:w="1411"/>
      </w:tblGrid>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rsidR="000D0AF5" w:rsidRDefault="000D0AF5">
            <w:pPr>
              <w:spacing w:line="340" w:lineRule="exact"/>
              <w:rPr>
                <w:rFonts w:ascii="仿宋_GB2312" w:eastAsia="仿宋_GB2312" w:hAnsi="仿宋_GB2312" w:cs="仿宋_GB2312"/>
                <w:kern w:val="0"/>
                <w:sz w:val="24"/>
                <w:szCs w:val="24"/>
              </w:rPr>
            </w:pPr>
          </w:p>
        </w:tc>
        <w:tc>
          <w:tcPr>
            <w:tcW w:w="1800" w:type="dxa"/>
            <w:vAlign w:val="center"/>
          </w:tcPr>
          <w:p w:rsidR="000D0AF5" w:rsidRDefault="000D302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rsidR="000D0AF5" w:rsidRDefault="000D302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r w:rsidR="000D0AF5">
        <w:trPr>
          <w:trHeight w:val="397"/>
        </w:trPr>
        <w:tc>
          <w:tcPr>
            <w:tcW w:w="2617" w:type="dxa"/>
            <w:vMerge w:val="restart"/>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rsidR="000D0AF5" w:rsidRDefault="000D302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○专业课</w:t>
            </w:r>
          </w:p>
        </w:tc>
      </w:tr>
      <w:tr w:rsidR="000D0AF5">
        <w:trPr>
          <w:trHeight w:val="397"/>
        </w:trPr>
        <w:tc>
          <w:tcPr>
            <w:tcW w:w="2617" w:type="dxa"/>
            <w:vMerge/>
            <w:vAlign w:val="center"/>
          </w:tcPr>
          <w:p w:rsidR="000D0AF5" w:rsidRDefault="000D0AF5">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0D0AF5" w:rsidRDefault="000D3020">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□创新创业教育课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rsidR="000D0AF5" w:rsidRDefault="000D302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rsidR="000D0AF5" w:rsidRDefault="000D3020">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0D0AF5" w:rsidRDefault="000D3020">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0D0AF5">
        <w:trPr>
          <w:trHeight w:val="397"/>
        </w:trPr>
        <w:tc>
          <w:tcPr>
            <w:tcW w:w="2617" w:type="dxa"/>
            <w:vMerge w:val="restart"/>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rsidR="000D0AF5" w:rsidRDefault="000D3020">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0D0AF5" w:rsidRDefault="000D3020">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0D0AF5">
        <w:trPr>
          <w:trHeight w:val="397"/>
        </w:trPr>
        <w:tc>
          <w:tcPr>
            <w:tcW w:w="2617" w:type="dxa"/>
            <w:vMerge/>
            <w:vAlign w:val="center"/>
          </w:tcPr>
          <w:p w:rsidR="000D0AF5" w:rsidRDefault="000D0AF5">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0D0AF5" w:rsidRDefault="000D3020">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0D0AF5" w:rsidRDefault="000D3020">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0D0AF5">
        <w:trPr>
          <w:trHeight w:val="397"/>
        </w:trPr>
        <w:tc>
          <w:tcPr>
            <w:tcW w:w="2617" w:type="dxa"/>
            <w:vAlign w:val="center"/>
          </w:tcPr>
          <w:p w:rsidR="000D0AF5" w:rsidRDefault="000D302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rsidR="000D0AF5" w:rsidRDefault="000D0AF5">
            <w:pPr>
              <w:spacing w:line="340" w:lineRule="exact"/>
              <w:rPr>
                <w:rFonts w:ascii="仿宋_GB2312" w:eastAsia="仿宋_GB2312" w:hAnsi="仿宋_GB2312" w:cs="仿宋_GB2312"/>
                <w:kern w:val="0"/>
                <w:sz w:val="24"/>
                <w:szCs w:val="24"/>
              </w:rPr>
            </w:pPr>
          </w:p>
        </w:tc>
      </w:tr>
    </w:tbl>
    <w:p w:rsidR="000D0AF5" w:rsidRDefault="000D3020">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w:t>
      </w:r>
      <w:r>
        <w:rPr>
          <w:rFonts w:ascii="仿宋_GB2312" w:eastAsia="仿宋_GB2312" w:hAnsi="仿宋_GB2312" w:cs="仿宋_GB2312" w:hint="eastAsia"/>
          <w:sz w:val="22"/>
        </w:rPr>
        <w:t>2020</w:t>
      </w:r>
      <w:r>
        <w:rPr>
          <w:rFonts w:ascii="仿宋_GB2312" w:eastAsia="仿宋_GB2312" w:hAnsi="仿宋_GB2312" w:cs="仿宋_GB2312" w:hint="eastAsia"/>
          <w:sz w:val="22"/>
        </w:rPr>
        <w:t>年春季学期，因受新冠肺炎疫情影响而采用在线方式进行授课的，如符合教改设计理念并取得预期效果，可视为完成一个教学周期；教务系统截图须至少包含课程编码、选课编码、开课时间、授课教师姓名等信息。</w:t>
      </w:r>
    </w:p>
    <w:p w:rsidR="000D0AF5" w:rsidRDefault="000D0AF5">
      <w:pPr>
        <w:rPr>
          <w:rFonts w:ascii="黑体" w:eastAsia="黑体" w:hAnsi="黑体"/>
          <w:sz w:val="24"/>
          <w:szCs w:val="24"/>
        </w:rPr>
      </w:pPr>
    </w:p>
    <w:p w:rsidR="000D0AF5" w:rsidRDefault="000D3020">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8"/>
        <w:tblW w:w="8520" w:type="dxa"/>
        <w:tblLayout w:type="fixed"/>
        <w:tblLook w:val="04A0" w:firstRow="1" w:lastRow="0" w:firstColumn="1" w:lastColumn="0" w:noHBand="0" w:noVBand="1"/>
      </w:tblPr>
      <w:tblGrid>
        <w:gridCol w:w="733"/>
        <w:gridCol w:w="734"/>
        <w:gridCol w:w="1215"/>
        <w:gridCol w:w="729"/>
        <w:gridCol w:w="734"/>
        <w:gridCol w:w="733"/>
        <w:gridCol w:w="1209"/>
        <w:gridCol w:w="1212"/>
        <w:gridCol w:w="1209"/>
        <w:gridCol w:w="12"/>
      </w:tblGrid>
      <w:tr w:rsidR="000D0AF5">
        <w:trPr>
          <w:gridAfter w:val="1"/>
          <w:wAfter w:w="12" w:type="dxa"/>
          <w:trHeight w:val="397"/>
        </w:trPr>
        <w:tc>
          <w:tcPr>
            <w:tcW w:w="8508" w:type="dxa"/>
            <w:gridSpan w:val="9"/>
          </w:tcPr>
          <w:p w:rsidR="000D0AF5" w:rsidRDefault="000D3020">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0D0AF5">
        <w:trPr>
          <w:gridAfter w:val="1"/>
          <w:wAfter w:w="12" w:type="dxa"/>
          <w:trHeight w:val="397"/>
        </w:trPr>
        <w:tc>
          <w:tcPr>
            <w:tcW w:w="733" w:type="dxa"/>
            <w:vAlign w:val="center"/>
          </w:tcPr>
          <w:p w:rsidR="000D0AF5" w:rsidRDefault="000D302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0D0AF5" w:rsidRDefault="000D302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rsidR="000D0AF5" w:rsidRDefault="000D302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rsidR="000D0AF5" w:rsidRDefault="000D302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0D0AF5" w:rsidRDefault="000D302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0D0AF5" w:rsidRDefault="000D302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0D0AF5" w:rsidRDefault="000D302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0D0AF5" w:rsidRDefault="000D302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0D0AF5" w:rsidRDefault="000D302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0D0AF5">
        <w:trPr>
          <w:gridAfter w:val="1"/>
          <w:wAfter w:w="12" w:type="dxa"/>
          <w:trHeight w:val="397"/>
        </w:trPr>
        <w:tc>
          <w:tcPr>
            <w:tcW w:w="733" w:type="dxa"/>
          </w:tcPr>
          <w:p w:rsidR="000D0AF5" w:rsidRDefault="000D302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1215" w:type="dxa"/>
          </w:tcPr>
          <w:p w:rsidR="000D0AF5" w:rsidRDefault="000D0AF5">
            <w:pPr>
              <w:spacing w:line="340" w:lineRule="atLeast"/>
              <w:rPr>
                <w:rFonts w:ascii="仿宋_GB2312" w:eastAsia="仿宋_GB2312" w:hAnsi="仿宋_GB2312" w:cs="仿宋_GB2312"/>
                <w:kern w:val="0"/>
                <w:sz w:val="24"/>
                <w:szCs w:val="24"/>
              </w:rPr>
            </w:pPr>
          </w:p>
        </w:tc>
        <w:tc>
          <w:tcPr>
            <w:tcW w:w="729" w:type="dxa"/>
          </w:tcPr>
          <w:p w:rsidR="000D0AF5" w:rsidRDefault="000D0AF5">
            <w:pPr>
              <w:spacing w:line="340" w:lineRule="atLeast"/>
              <w:rPr>
                <w:rFonts w:ascii="仿宋_GB2312" w:eastAsia="仿宋_GB2312" w:hAnsi="仿宋_GB2312" w:cs="仿宋_GB2312"/>
                <w:kern w:val="0"/>
                <w:sz w:val="24"/>
                <w:szCs w:val="24"/>
              </w:rPr>
            </w:pP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733"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c>
          <w:tcPr>
            <w:tcW w:w="1212"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r>
      <w:tr w:rsidR="000D0AF5">
        <w:trPr>
          <w:gridAfter w:val="1"/>
          <w:wAfter w:w="12" w:type="dxa"/>
          <w:trHeight w:val="397"/>
        </w:trPr>
        <w:tc>
          <w:tcPr>
            <w:tcW w:w="733" w:type="dxa"/>
          </w:tcPr>
          <w:p w:rsidR="000D0AF5" w:rsidRDefault="000D302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1215" w:type="dxa"/>
          </w:tcPr>
          <w:p w:rsidR="000D0AF5" w:rsidRDefault="000D0AF5">
            <w:pPr>
              <w:spacing w:line="340" w:lineRule="atLeast"/>
              <w:rPr>
                <w:rFonts w:ascii="仿宋_GB2312" w:eastAsia="仿宋_GB2312" w:hAnsi="仿宋_GB2312" w:cs="仿宋_GB2312"/>
                <w:kern w:val="0"/>
                <w:sz w:val="24"/>
                <w:szCs w:val="24"/>
              </w:rPr>
            </w:pPr>
          </w:p>
        </w:tc>
        <w:tc>
          <w:tcPr>
            <w:tcW w:w="729" w:type="dxa"/>
          </w:tcPr>
          <w:p w:rsidR="000D0AF5" w:rsidRDefault="000D0AF5">
            <w:pPr>
              <w:spacing w:line="340" w:lineRule="atLeast"/>
              <w:rPr>
                <w:rFonts w:ascii="仿宋_GB2312" w:eastAsia="仿宋_GB2312" w:hAnsi="仿宋_GB2312" w:cs="仿宋_GB2312"/>
                <w:kern w:val="0"/>
                <w:sz w:val="24"/>
                <w:szCs w:val="24"/>
              </w:rPr>
            </w:pP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733"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c>
          <w:tcPr>
            <w:tcW w:w="1212"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r>
      <w:tr w:rsidR="000D0AF5">
        <w:trPr>
          <w:gridAfter w:val="1"/>
          <w:wAfter w:w="12" w:type="dxa"/>
          <w:trHeight w:val="397"/>
        </w:trPr>
        <w:tc>
          <w:tcPr>
            <w:tcW w:w="733" w:type="dxa"/>
          </w:tcPr>
          <w:p w:rsidR="000D0AF5" w:rsidRDefault="000D302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1215" w:type="dxa"/>
          </w:tcPr>
          <w:p w:rsidR="000D0AF5" w:rsidRDefault="000D0AF5">
            <w:pPr>
              <w:spacing w:line="340" w:lineRule="atLeast"/>
              <w:rPr>
                <w:rFonts w:ascii="仿宋_GB2312" w:eastAsia="仿宋_GB2312" w:hAnsi="仿宋_GB2312" w:cs="仿宋_GB2312"/>
                <w:kern w:val="0"/>
                <w:sz w:val="24"/>
                <w:szCs w:val="24"/>
              </w:rPr>
            </w:pPr>
          </w:p>
        </w:tc>
        <w:tc>
          <w:tcPr>
            <w:tcW w:w="729" w:type="dxa"/>
          </w:tcPr>
          <w:p w:rsidR="000D0AF5" w:rsidRDefault="000D0AF5">
            <w:pPr>
              <w:spacing w:line="340" w:lineRule="atLeast"/>
              <w:rPr>
                <w:rFonts w:ascii="仿宋_GB2312" w:eastAsia="仿宋_GB2312" w:hAnsi="仿宋_GB2312" w:cs="仿宋_GB2312"/>
                <w:kern w:val="0"/>
                <w:sz w:val="24"/>
                <w:szCs w:val="24"/>
              </w:rPr>
            </w:pP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733"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c>
          <w:tcPr>
            <w:tcW w:w="1212"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r>
      <w:tr w:rsidR="000D0AF5">
        <w:trPr>
          <w:gridAfter w:val="1"/>
          <w:wAfter w:w="12" w:type="dxa"/>
          <w:trHeight w:val="397"/>
        </w:trPr>
        <w:tc>
          <w:tcPr>
            <w:tcW w:w="733" w:type="dxa"/>
          </w:tcPr>
          <w:p w:rsidR="000D0AF5" w:rsidRDefault="000D302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1215" w:type="dxa"/>
          </w:tcPr>
          <w:p w:rsidR="000D0AF5" w:rsidRDefault="000D0AF5">
            <w:pPr>
              <w:spacing w:line="340" w:lineRule="atLeast"/>
              <w:rPr>
                <w:rFonts w:ascii="仿宋_GB2312" w:eastAsia="仿宋_GB2312" w:hAnsi="仿宋_GB2312" w:cs="仿宋_GB2312"/>
                <w:kern w:val="0"/>
                <w:sz w:val="24"/>
                <w:szCs w:val="24"/>
              </w:rPr>
            </w:pPr>
          </w:p>
        </w:tc>
        <w:tc>
          <w:tcPr>
            <w:tcW w:w="729" w:type="dxa"/>
          </w:tcPr>
          <w:p w:rsidR="000D0AF5" w:rsidRDefault="000D0AF5">
            <w:pPr>
              <w:spacing w:line="340" w:lineRule="atLeast"/>
              <w:rPr>
                <w:rFonts w:ascii="仿宋_GB2312" w:eastAsia="仿宋_GB2312" w:hAnsi="仿宋_GB2312" w:cs="仿宋_GB2312"/>
                <w:kern w:val="0"/>
                <w:sz w:val="24"/>
                <w:szCs w:val="24"/>
              </w:rPr>
            </w:pP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733"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c>
          <w:tcPr>
            <w:tcW w:w="1212"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r>
      <w:tr w:rsidR="000D0AF5">
        <w:trPr>
          <w:gridAfter w:val="1"/>
          <w:wAfter w:w="12" w:type="dxa"/>
          <w:trHeight w:val="397"/>
        </w:trPr>
        <w:tc>
          <w:tcPr>
            <w:tcW w:w="733" w:type="dxa"/>
          </w:tcPr>
          <w:p w:rsidR="000D0AF5" w:rsidRDefault="000D302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1215" w:type="dxa"/>
          </w:tcPr>
          <w:p w:rsidR="000D0AF5" w:rsidRDefault="000D0AF5">
            <w:pPr>
              <w:spacing w:line="340" w:lineRule="atLeast"/>
              <w:rPr>
                <w:rFonts w:ascii="仿宋_GB2312" w:eastAsia="仿宋_GB2312" w:hAnsi="仿宋_GB2312" w:cs="仿宋_GB2312"/>
                <w:kern w:val="0"/>
                <w:sz w:val="24"/>
                <w:szCs w:val="24"/>
              </w:rPr>
            </w:pPr>
          </w:p>
        </w:tc>
        <w:tc>
          <w:tcPr>
            <w:tcW w:w="729" w:type="dxa"/>
          </w:tcPr>
          <w:p w:rsidR="000D0AF5" w:rsidRDefault="000D0AF5">
            <w:pPr>
              <w:spacing w:line="340" w:lineRule="atLeast"/>
              <w:rPr>
                <w:rFonts w:ascii="仿宋_GB2312" w:eastAsia="仿宋_GB2312" w:hAnsi="仿宋_GB2312" w:cs="仿宋_GB2312"/>
                <w:kern w:val="0"/>
                <w:sz w:val="24"/>
                <w:szCs w:val="24"/>
              </w:rPr>
            </w:pPr>
          </w:p>
        </w:tc>
        <w:tc>
          <w:tcPr>
            <w:tcW w:w="734" w:type="dxa"/>
          </w:tcPr>
          <w:p w:rsidR="000D0AF5" w:rsidRDefault="000D0AF5">
            <w:pPr>
              <w:spacing w:line="340" w:lineRule="atLeast"/>
              <w:rPr>
                <w:rFonts w:ascii="仿宋_GB2312" w:eastAsia="仿宋_GB2312" w:hAnsi="仿宋_GB2312" w:cs="仿宋_GB2312"/>
                <w:kern w:val="0"/>
                <w:sz w:val="24"/>
                <w:szCs w:val="24"/>
              </w:rPr>
            </w:pPr>
          </w:p>
        </w:tc>
        <w:tc>
          <w:tcPr>
            <w:tcW w:w="733"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c>
          <w:tcPr>
            <w:tcW w:w="1212" w:type="dxa"/>
          </w:tcPr>
          <w:p w:rsidR="000D0AF5" w:rsidRDefault="000D0AF5">
            <w:pPr>
              <w:spacing w:line="340" w:lineRule="atLeast"/>
              <w:rPr>
                <w:rFonts w:ascii="仿宋_GB2312" w:eastAsia="仿宋_GB2312" w:hAnsi="仿宋_GB2312" w:cs="仿宋_GB2312"/>
                <w:kern w:val="0"/>
                <w:sz w:val="24"/>
                <w:szCs w:val="24"/>
              </w:rPr>
            </w:pPr>
          </w:p>
        </w:tc>
        <w:tc>
          <w:tcPr>
            <w:tcW w:w="1209" w:type="dxa"/>
          </w:tcPr>
          <w:p w:rsidR="000D0AF5" w:rsidRDefault="000D0AF5">
            <w:pPr>
              <w:spacing w:line="340" w:lineRule="atLeast"/>
              <w:rPr>
                <w:rFonts w:ascii="仿宋_GB2312" w:eastAsia="仿宋_GB2312" w:hAnsi="仿宋_GB2312" w:cs="仿宋_GB2312"/>
                <w:kern w:val="0"/>
                <w:sz w:val="24"/>
                <w:szCs w:val="24"/>
              </w:rPr>
            </w:pPr>
          </w:p>
        </w:tc>
      </w:tr>
      <w:tr w:rsidR="000D0AF5">
        <w:trPr>
          <w:trHeight w:val="397"/>
        </w:trPr>
        <w:tc>
          <w:tcPr>
            <w:tcW w:w="8520" w:type="dxa"/>
            <w:gridSpan w:val="10"/>
            <w:tcBorders>
              <w:top w:val="single" w:sz="4" w:space="0" w:color="auto"/>
              <w:left w:val="single" w:sz="4" w:space="0" w:color="auto"/>
              <w:bottom w:val="single" w:sz="4" w:space="0" w:color="auto"/>
              <w:right w:val="single" w:sz="4" w:space="0" w:color="auto"/>
            </w:tcBorders>
          </w:tcPr>
          <w:p w:rsidR="000D0AF5" w:rsidRDefault="000D3020">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0D0AF5">
        <w:trPr>
          <w:trHeight w:val="309"/>
        </w:trPr>
        <w:tc>
          <w:tcPr>
            <w:tcW w:w="8520" w:type="dxa"/>
            <w:gridSpan w:val="10"/>
            <w:tcBorders>
              <w:top w:val="single" w:sz="4" w:space="0" w:color="auto"/>
            </w:tcBorders>
          </w:tcPr>
          <w:p w:rsidR="000D0AF5" w:rsidRDefault="000D3020">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rsidR="000D0AF5" w:rsidRDefault="000D0AF5">
            <w:pPr>
              <w:spacing w:line="340" w:lineRule="atLeast"/>
              <w:rPr>
                <w:rFonts w:ascii="楷体" w:eastAsia="楷体" w:hAnsi="楷体" w:cs="楷体"/>
                <w:kern w:val="0"/>
                <w:sz w:val="24"/>
                <w:szCs w:val="24"/>
              </w:rPr>
            </w:pPr>
          </w:p>
          <w:p w:rsidR="000D0AF5" w:rsidRDefault="000D0AF5">
            <w:pPr>
              <w:spacing w:line="340" w:lineRule="atLeast"/>
              <w:rPr>
                <w:rFonts w:ascii="楷体" w:eastAsia="楷体" w:hAnsi="楷体" w:cs="楷体"/>
                <w:kern w:val="0"/>
                <w:sz w:val="24"/>
                <w:szCs w:val="24"/>
              </w:rPr>
            </w:pPr>
          </w:p>
          <w:p w:rsidR="000D0AF5" w:rsidRDefault="000D0AF5">
            <w:pPr>
              <w:spacing w:line="340" w:lineRule="atLeast"/>
              <w:rPr>
                <w:rFonts w:ascii="楷体" w:eastAsia="楷体" w:hAnsi="楷体" w:cs="楷体"/>
                <w:kern w:val="0"/>
                <w:sz w:val="24"/>
                <w:szCs w:val="24"/>
              </w:rPr>
            </w:pPr>
          </w:p>
          <w:p w:rsidR="000D0AF5" w:rsidRDefault="000D0AF5">
            <w:pPr>
              <w:spacing w:line="340" w:lineRule="atLeast"/>
              <w:rPr>
                <w:rFonts w:ascii="楷体" w:eastAsia="楷体" w:hAnsi="楷体" w:cs="楷体"/>
                <w:kern w:val="0"/>
                <w:sz w:val="24"/>
                <w:szCs w:val="24"/>
              </w:rPr>
            </w:pPr>
          </w:p>
        </w:tc>
      </w:tr>
    </w:tbl>
    <w:p w:rsidR="000D0AF5" w:rsidRDefault="000D0AF5">
      <w:pPr>
        <w:spacing w:line="340" w:lineRule="atLeast"/>
        <w:rPr>
          <w:rFonts w:ascii="黑体" w:eastAsia="黑体" w:hAnsi="黑体" w:cs="黑体"/>
          <w:sz w:val="24"/>
          <w:szCs w:val="24"/>
        </w:rPr>
      </w:pPr>
    </w:p>
    <w:p w:rsidR="000D0AF5" w:rsidRDefault="000D3020">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0D0AF5">
        <w:trPr>
          <w:trHeight w:val="961"/>
        </w:trPr>
        <w:tc>
          <w:tcPr>
            <w:tcW w:w="8522" w:type="dxa"/>
          </w:tcPr>
          <w:p w:rsidR="000D0AF5" w:rsidRDefault="000D3020">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0D0AF5" w:rsidRDefault="000D0AF5">
            <w:pPr>
              <w:spacing w:line="340" w:lineRule="atLeast"/>
              <w:rPr>
                <w:rFonts w:ascii="仿宋_GB2312" w:eastAsia="仿宋_GB2312" w:hAnsi="仿宋_GB2312" w:cs="仿宋_GB2312"/>
                <w:kern w:val="0"/>
                <w:sz w:val="24"/>
                <w:szCs w:val="24"/>
              </w:rPr>
            </w:pPr>
          </w:p>
          <w:p w:rsidR="000D0AF5" w:rsidRDefault="000D0AF5">
            <w:pPr>
              <w:spacing w:line="340" w:lineRule="atLeast"/>
              <w:rPr>
                <w:rFonts w:ascii="仿宋_GB2312" w:eastAsia="仿宋_GB2312" w:hAnsi="仿宋_GB2312" w:cs="仿宋_GB2312"/>
                <w:kern w:val="0"/>
                <w:sz w:val="24"/>
                <w:szCs w:val="24"/>
              </w:rPr>
            </w:pPr>
          </w:p>
          <w:p w:rsidR="000D0AF5" w:rsidRDefault="000D0AF5">
            <w:pPr>
              <w:spacing w:line="340" w:lineRule="atLeast"/>
              <w:rPr>
                <w:rFonts w:ascii="仿宋_GB2312" w:eastAsia="仿宋_GB2312" w:hAnsi="仿宋_GB2312" w:cs="仿宋_GB2312"/>
                <w:kern w:val="0"/>
                <w:sz w:val="24"/>
                <w:szCs w:val="24"/>
              </w:rPr>
            </w:pPr>
          </w:p>
          <w:p w:rsidR="000D0AF5" w:rsidRDefault="000D0AF5">
            <w:pPr>
              <w:spacing w:line="340" w:lineRule="atLeast"/>
              <w:rPr>
                <w:rFonts w:ascii="仿宋_GB2312" w:eastAsia="仿宋_GB2312" w:hAnsi="仿宋_GB2312" w:cs="仿宋_GB2312"/>
                <w:kern w:val="0"/>
                <w:sz w:val="24"/>
                <w:szCs w:val="24"/>
              </w:rPr>
            </w:pPr>
          </w:p>
          <w:p w:rsidR="000D0AF5" w:rsidRDefault="000D0AF5">
            <w:pPr>
              <w:spacing w:line="340" w:lineRule="atLeast"/>
              <w:rPr>
                <w:rFonts w:ascii="仿宋_GB2312" w:eastAsia="仿宋_GB2312" w:hAnsi="仿宋_GB2312" w:cs="仿宋_GB2312"/>
                <w:kern w:val="0"/>
                <w:sz w:val="24"/>
                <w:szCs w:val="24"/>
              </w:rPr>
            </w:pPr>
          </w:p>
        </w:tc>
      </w:tr>
    </w:tbl>
    <w:p w:rsidR="000D0AF5" w:rsidRDefault="000D0AF5">
      <w:pPr>
        <w:numPr>
          <w:ilvl w:val="255"/>
          <w:numId w:val="0"/>
        </w:numPr>
        <w:spacing w:line="340" w:lineRule="atLeast"/>
        <w:rPr>
          <w:rFonts w:ascii="黑体" w:eastAsia="黑体" w:hAnsi="黑体" w:cs="黑体"/>
          <w:sz w:val="24"/>
          <w:szCs w:val="24"/>
        </w:rPr>
      </w:pPr>
    </w:p>
    <w:p w:rsidR="000D0AF5" w:rsidRDefault="000D3020">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0D0AF5">
        <w:tc>
          <w:tcPr>
            <w:tcW w:w="8522" w:type="dxa"/>
          </w:tcPr>
          <w:p w:rsidR="000D0AF5" w:rsidRDefault="000D302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0D0AF5" w:rsidRDefault="000D0AF5">
            <w:pPr>
              <w:spacing w:line="340" w:lineRule="atLeast"/>
              <w:rPr>
                <w:rFonts w:ascii="仿宋_GB2312" w:eastAsia="仿宋_GB2312" w:hAnsi="仿宋_GB2312" w:cs="仿宋_GB2312"/>
                <w:kern w:val="0"/>
                <w:sz w:val="24"/>
                <w:szCs w:val="24"/>
              </w:rPr>
            </w:pPr>
          </w:p>
          <w:p w:rsidR="000D0AF5" w:rsidRDefault="000D0AF5">
            <w:pPr>
              <w:spacing w:line="340" w:lineRule="atLeast"/>
              <w:rPr>
                <w:rFonts w:ascii="仿宋_GB2312" w:eastAsia="仿宋_GB2312" w:hAnsi="仿宋_GB2312" w:cs="仿宋_GB2312"/>
                <w:kern w:val="0"/>
                <w:sz w:val="24"/>
                <w:szCs w:val="24"/>
              </w:rPr>
            </w:pPr>
          </w:p>
          <w:p w:rsidR="000D0AF5" w:rsidRDefault="000D0AF5">
            <w:pPr>
              <w:spacing w:line="340" w:lineRule="atLeast"/>
              <w:rPr>
                <w:rFonts w:ascii="仿宋_GB2312" w:eastAsia="仿宋_GB2312" w:hAnsi="仿宋_GB2312" w:cs="仿宋_GB2312"/>
                <w:kern w:val="0"/>
                <w:sz w:val="24"/>
                <w:szCs w:val="24"/>
              </w:rPr>
            </w:pPr>
          </w:p>
          <w:p w:rsidR="000D0AF5" w:rsidRDefault="000D0AF5">
            <w:pPr>
              <w:spacing w:line="340" w:lineRule="atLeast"/>
              <w:rPr>
                <w:rFonts w:ascii="仿宋_GB2312" w:eastAsia="仿宋_GB2312" w:hAnsi="仿宋_GB2312" w:cs="仿宋_GB2312"/>
                <w:kern w:val="0"/>
                <w:sz w:val="24"/>
                <w:szCs w:val="24"/>
              </w:rPr>
            </w:pPr>
          </w:p>
          <w:p w:rsidR="000D0AF5" w:rsidRDefault="000D0AF5">
            <w:pPr>
              <w:spacing w:line="340" w:lineRule="atLeast"/>
              <w:rPr>
                <w:rFonts w:ascii="仿宋_GB2312" w:eastAsia="仿宋_GB2312" w:hAnsi="仿宋_GB2312" w:cs="仿宋_GB2312"/>
                <w:kern w:val="0"/>
                <w:sz w:val="24"/>
                <w:szCs w:val="24"/>
              </w:rPr>
            </w:pPr>
          </w:p>
          <w:p w:rsidR="000D0AF5" w:rsidRDefault="000D0AF5">
            <w:pPr>
              <w:spacing w:line="340" w:lineRule="atLeast"/>
              <w:rPr>
                <w:rFonts w:ascii="仿宋_GB2312" w:eastAsia="仿宋_GB2312" w:hAnsi="仿宋_GB2312" w:cs="仿宋_GB2312"/>
                <w:kern w:val="0"/>
                <w:sz w:val="24"/>
                <w:szCs w:val="24"/>
              </w:rPr>
            </w:pPr>
          </w:p>
        </w:tc>
      </w:tr>
    </w:tbl>
    <w:p w:rsidR="000D0AF5" w:rsidRDefault="000D0AF5">
      <w:pPr>
        <w:pStyle w:val="1"/>
        <w:numPr>
          <w:ilvl w:val="255"/>
          <w:numId w:val="0"/>
        </w:numPr>
        <w:spacing w:line="340" w:lineRule="atLeast"/>
        <w:rPr>
          <w:rFonts w:ascii="黑体" w:eastAsia="黑体" w:hAnsi="黑体" w:cs="黑体"/>
          <w:sz w:val="24"/>
          <w:szCs w:val="24"/>
        </w:rPr>
      </w:pPr>
    </w:p>
    <w:p w:rsidR="000D0AF5" w:rsidRDefault="000D3020">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0D0AF5">
        <w:tc>
          <w:tcPr>
            <w:tcW w:w="8522" w:type="dxa"/>
          </w:tcPr>
          <w:p w:rsidR="000D0AF5" w:rsidRDefault="000D302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0D0AF5" w:rsidRDefault="000D0AF5">
            <w:pPr>
              <w:spacing w:line="340" w:lineRule="atLeast"/>
              <w:rPr>
                <w:kern w:val="0"/>
                <w:sz w:val="24"/>
                <w:szCs w:val="24"/>
              </w:rPr>
            </w:pPr>
          </w:p>
          <w:p w:rsidR="000D0AF5" w:rsidRDefault="000D0AF5">
            <w:pPr>
              <w:spacing w:line="340" w:lineRule="atLeast"/>
              <w:rPr>
                <w:kern w:val="0"/>
                <w:sz w:val="24"/>
                <w:szCs w:val="24"/>
              </w:rPr>
            </w:pPr>
          </w:p>
          <w:p w:rsidR="000D0AF5" w:rsidRDefault="000D0AF5">
            <w:pPr>
              <w:spacing w:line="340" w:lineRule="atLeast"/>
              <w:rPr>
                <w:kern w:val="0"/>
                <w:sz w:val="24"/>
                <w:szCs w:val="24"/>
              </w:rPr>
            </w:pPr>
          </w:p>
          <w:p w:rsidR="000D0AF5" w:rsidRDefault="000D0AF5">
            <w:pPr>
              <w:spacing w:line="340" w:lineRule="atLeast"/>
              <w:rPr>
                <w:kern w:val="0"/>
                <w:sz w:val="24"/>
                <w:szCs w:val="24"/>
              </w:rPr>
            </w:pPr>
          </w:p>
          <w:p w:rsidR="000D0AF5" w:rsidRDefault="000D0AF5">
            <w:pPr>
              <w:spacing w:line="340" w:lineRule="atLeast"/>
              <w:rPr>
                <w:kern w:val="0"/>
                <w:sz w:val="24"/>
                <w:szCs w:val="24"/>
              </w:rPr>
            </w:pPr>
          </w:p>
          <w:p w:rsidR="000D0AF5" w:rsidRDefault="000D0AF5">
            <w:pPr>
              <w:spacing w:line="340" w:lineRule="atLeast"/>
              <w:rPr>
                <w:kern w:val="0"/>
                <w:sz w:val="24"/>
                <w:szCs w:val="24"/>
              </w:rPr>
            </w:pPr>
          </w:p>
        </w:tc>
      </w:tr>
    </w:tbl>
    <w:p w:rsidR="000D0AF5" w:rsidRDefault="000D0AF5">
      <w:pPr>
        <w:pStyle w:val="1"/>
        <w:numPr>
          <w:ilvl w:val="255"/>
          <w:numId w:val="0"/>
        </w:numPr>
        <w:spacing w:line="340" w:lineRule="atLeast"/>
        <w:rPr>
          <w:rFonts w:ascii="黑体" w:eastAsia="黑体" w:hAnsi="黑体" w:cs="黑体"/>
          <w:sz w:val="24"/>
          <w:szCs w:val="24"/>
        </w:rPr>
      </w:pPr>
    </w:p>
    <w:p w:rsidR="000D0AF5" w:rsidRDefault="000D3020">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0D0AF5">
        <w:tc>
          <w:tcPr>
            <w:tcW w:w="8522" w:type="dxa"/>
          </w:tcPr>
          <w:p w:rsidR="000D0AF5" w:rsidRDefault="000D3020">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0D0AF5" w:rsidRDefault="000D0AF5">
            <w:pPr>
              <w:pStyle w:val="1"/>
              <w:spacing w:line="340" w:lineRule="atLeast"/>
              <w:ind w:firstLineChars="0" w:firstLine="0"/>
              <w:rPr>
                <w:kern w:val="0"/>
                <w:sz w:val="24"/>
                <w:szCs w:val="24"/>
              </w:rPr>
            </w:pPr>
          </w:p>
          <w:p w:rsidR="000D0AF5" w:rsidRDefault="000D0AF5">
            <w:pPr>
              <w:pStyle w:val="1"/>
              <w:spacing w:line="340" w:lineRule="atLeast"/>
              <w:ind w:firstLineChars="0" w:firstLine="0"/>
              <w:rPr>
                <w:kern w:val="0"/>
                <w:sz w:val="24"/>
                <w:szCs w:val="24"/>
              </w:rPr>
            </w:pPr>
          </w:p>
          <w:p w:rsidR="000D0AF5" w:rsidRDefault="000D0AF5">
            <w:pPr>
              <w:pStyle w:val="1"/>
              <w:spacing w:line="340" w:lineRule="atLeast"/>
              <w:ind w:firstLineChars="0" w:firstLine="0"/>
              <w:rPr>
                <w:kern w:val="0"/>
                <w:sz w:val="24"/>
                <w:szCs w:val="24"/>
              </w:rPr>
            </w:pPr>
          </w:p>
          <w:p w:rsidR="000D0AF5" w:rsidRDefault="000D0AF5">
            <w:pPr>
              <w:pStyle w:val="1"/>
              <w:spacing w:line="340" w:lineRule="atLeast"/>
              <w:ind w:firstLineChars="0" w:firstLine="0"/>
              <w:rPr>
                <w:kern w:val="0"/>
                <w:sz w:val="24"/>
                <w:szCs w:val="24"/>
              </w:rPr>
            </w:pPr>
          </w:p>
        </w:tc>
      </w:tr>
    </w:tbl>
    <w:p w:rsidR="000D0AF5" w:rsidRDefault="000D0AF5">
      <w:pPr>
        <w:pStyle w:val="1"/>
        <w:numPr>
          <w:ilvl w:val="255"/>
          <w:numId w:val="0"/>
        </w:numPr>
        <w:spacing w:line="340" w:lineRule="atLeast"/>
        <w:rPr>
          <w:rFonts w:ascii="黑体" w:eastAsia="黑体" w:hAnsi="黑体" w:cs="黑体"/>
          <w:sz w:val="24"/>
          <w:szCs w:val="24"/>
        </w:rPr>
      </w:pPr>
    </w:p>
    <w:p w:rsidR="000D0AF5" w:rsidRDefault="000D3020">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8"/>
        <w:tblW w:w="8522" w:type="dxa"/>
        <w:tblLayout w:type="fixed"/>
        <w:tblLook w:val="04A0" w:firstRow="1" w:lastRow="0" w:firstColumn="1" w:lastColumn="0" w:noHBand="0" w:noVBand="1"/>
      </w:tblPr>
      <w:tblGrid>
        <w:gridCol w:w="8522"/>
      </w:tblGrid>
      <w:tr w:rsidR="000D0AF5">
        <w:trPr>
          <w:trHeight w:val="90"/>
        </w:trPr>
        <w:tc>
          <w:tcPr>
            <w:tcW w:w="8522" w:type="dxa"/>
          </w:tcPr>
          <w:p w:rsidR="000D0AF5" w:rsidRDefault="000D3020">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rsidR="000D0AF5" w:rsidRDefault="000D3020">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rsidR="000D0AF5" w:rsidRDefault="000D3020">
            <w:pPr>
              <w:pStyle w:val="1"/>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rsidR="000D0AF5" w:rsidRDefault="000D3020">
            <w:pPr>
              <w:pStyle w:val="1"/>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0D0AF5" w:rsidRDefault="000D3020">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rsidR="000D0AF5" w:rsidRDefault="000D3020">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0D0AF5" w:rsidRDefault="000D3020">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rsidR="000D0AF5" w:rsidRDefault="000D3020">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0D0AF5" w:rsidRDefault="000D3020">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rsidR="000D0AF5" w:rsidRDefault="000D3020">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0D0AF5" w:rsidRDefault="000D3020">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最近一学期的课程教案</w:t>
            </w:r>
          </w:p>
          <w:p w:rsidR="000D0AF5" w:rsidRDefault="000D3020">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0D0AF5" w:rsidRDefault="000D3020">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最近一学期学生评教结果统计</w:t>
            </w:r>
          </w:p>
          <w:p w:rsidR="000D0AF5" w:rsidRDefault="000D3020">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0D0AF5" w:rsidRDefault="000D3020">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最近一次学校对课堂教学评价</w:t>
            </w:r>
          </w:p>
          <w:p w:rsidR="000D0AF5" w:rsidRDefault="000D3020">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0D0AF5" w:rsidRDefault="000D3020">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教学（课堂或实践）实录视频</w:t>
            </w:r>
          </w:p>
          <w:p w:rsidR="000D0AF5" w:rsidRDefault="000D3020">
            <w:pPr>
              <w:pStyle w:val="1"/>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0D0AF5" w:rsidRDefault="000D3020">
            <w:pPr>
              <w:pStyle w:val="1"/>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w:t>
            </w:r>
            <w:r>
              <w:rPr>
                <w:rFonts w:ascii="仿宋_GB2312" w:eastAsia="仿宋_GB2312" w:hAnsi="仿宋_GB2312" w:cs="仿宋_GB2312"/>
                <w:b/>
                <w:bCs/>
                <w:sz w:val="24"/>
                <w:szCs w:val="24"/>
              </w:rPr>
              <w:t>课程团队成员和课程内容政治审查意见</w:t>
            </w:r>
          </w:p>
          <w:p w:rsidR="000D0AF5" w:rsidRDefault="000D3020">
            <w:pPr>
              <w:pStyle w:val="1"/>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w:t>
            </w:r>
            <w:r>
              <w:rPr>
                <w:rFonts w:ascii="仿宋_GB2312" w:eastAsia="仿宋_GB2312" w:hAnsi="仿宋" w:hint="eastAsia"/>
                <w:sz w:val="24"/>
                <w:szCs w:val="24"/>
              </w:rPr>
              <w:lastRenderedPageBreak/>
              <w:t>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0D0AF5" w:rsidRDefault="000D3020">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w:t>
            </w:r>
            <w:r>
              <w:rPr>
                <w:rFonts w:ascii="仿宋_GB2312" w:eastAsia="仿宋_GB2312" w:hAnsi="黑体" w:hint="eastAsia"/>
                <w:b/>
                <w:sz w:val="24"/>
                <w:szCs w:val="24"/>
              </w:rPr>
              <w:t>课程内容学术性评价意见</w:t>
            </w:r>
          </w:p>
          <w:p w:rsidR="000D0AF5" w:rsidRDefault="000D3020">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由学校学术性组织（校教指委或</w:t>
            </w:r>
            <w:r>
              <w:rPr>
                <w:rFonts w:ascii="仿宋_GB2312" w:eastAsia="仿宋_GB2312" w:hAnsi="仿宋" w:hint="eastAsia"/>
                <w:sz w:val="24"/>
                <w:szCs w:val="24"/>
              </w:rPr>
              <w:t>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0D0AF5" w:rsidRDefault="000D3020">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0D0AF5" w:rsidRDefault="000D3020">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0D0AF5" w:rsidRDefault="000D0AF5"/>
    <w:sectPr w:rsidR="000D0A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020" w:rsidRDefault="000D3020" w:rsidP="009F161C">
      <w:r>
        <w:separator/>
      </w:r>
    </w:p>
  </w:endnote>
  <w:endnote w:type="continuationSeparator" w:id="0">
    <w:p w:rsidR="000D3020" w:rsidRDefault="000D3020" w:rsidP="009F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020" w:rsidRDefault="000D3020" w:rsidP="009F161C">
      <w:r>
        <w:separator/>
      </w:r>
    </w:p>
  </w:footnote>
  <w:footnote w:type="continuationSeparator" w:id="0">
    <w:p w:rsidR="000D3020" w:rsidRDefault="000D3020" w:rsidP="009F16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D0AF5"/>
    <w:rsid w:val="000D3020"/>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9F161C"/>
    <w:rsid w:val="00A04F02"/>
    <w:rsid w:val="00A16359"/>
    <w:rsid w:val="00A43DBC"/>
    <w:rsid w:val="00A62D74"/>
    <w:rsid w:val="00AC0C31"/>
    <w:rsid w:val="00B022CF"/>
    <w:rsid w:val="00B67775"/>
    <w:rsid w:val="00B90958"/>
    <w:rsid w:val="00BB0DE9"/>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2DD92F36"/>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CC222F1"/>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5A861C-A8A9-4C34-91CD-24A29A3AE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批注文字 Char"/>
    <w:basedOn w:val="a0"/>
    <w:link w:val="a4"/>
    <w:uiPriority w:val="99"/>
    <w:qFormat/>
  </w:style>
  <w:style w:type="character" w:customStyle="1" w:styleId="Char">
    <w:name w:val="批注主题 Char"/>
    <w:basedOn w:val="Char0"/>
    <w:link w:val="a3"/>
    <w:uiPriority w:val="99"/>
    <w:qFormat/>
    <w:rPr>
      <w:b/>
      <w:bCs/>
      <w:kern w:val="2"/>
      <w:sz w:val="21"/>
      <w:szCs w:val="22"/>
    </w:rPr>
  </w:style>
  <w:style w:type="character" w:customStyle="1" w:styleId="Char1">
    <w:name w:val="批注框文本 Char"/>
    <w:basedOn w:val="a0"/>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6EAF83-E908-4DF9-9B09-A2B034EF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354</Words>
  <Characters>2022</Characters>
  <Application>Microsoft Office Word</Application>
  <DocSecurity>0</DocSecurity>
  <Lines>16</Lines>
  <Paragraphs>4</Paragraphs>
  <ScaleCrop>false</ScaleCrop>
  <Company>Microsoft</Company>
  <LinksUpToDate>false</LinksUpToDate>
  <CharactersWithSpaces>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cp:lastModifiedBy>
  <cp:revision>8</cp:revision>
  <dcterms:created xsi:type="dcterms:W3CDTF">2021-04-09T17:49:00Z</dcterms:created>
  <dcterms:modified xsi:type="dcterms:W3CDTF">2021-05-04T01:21:00Z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4E3396840D2C4B79AE29586CEAEFB653</vt:lpwstr>
  </property>
</Properties>
</file>